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FD6" w:rsidRDefault="003C2FD6" w:rsidP="003C2F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урока «Духовные искания Андрея Болконского </w:t>
      </w:r>
    </w:p>
    <w:p w:rsidR="00FD3F05" w:rsidRDefault="003C2FD6" w:rsidP="003C2F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(по роману Л.Н. Толстого «Война и мир»)»</w:t>
      </w:r>
    </w:p>
    <w:p w:rsidR="003C2FD6" w:rsidRDefault="003C2FD6" w:rsidP="003C2F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2FD6" w:rsidRDefault="003C2FD6" w:rsidP="003C2FD6">
      <w:pPr>
        <w:pStyle w:val="a3"/>
        <w:numPr>
          <w:ilvl w:val="0"/>
          <w:numId w:val="2"/>
        </w:numPr>
        <w:shd w:val="clear" w:color="auto" w:fill="FFFFFF"/>
        <w:spacing w:before="300" w:line="240" w:lineRule="auto"/>
        <w:ind w:left="-352" w:hanging="357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 xml:space="preserve">Истина – 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это знание, соответствующее предмету познания, совпадающее с ним. Истина едина, но в ней выделяются объективный, абсолютный и относительный аспекты.</w:t>
      </w:r>
    </w:p>
    <w:p w:rsidR="003C2FD6" w:rsidRDefault="003C2FD6" w:rsidP="003C2FD6">
      <w:pPr>
        <w:pStyle w:val="a3"/>
        <w:shd w:val="clear" w:color="auto" w:fill="FFFFFF"/>
        <w:spacing w:before="300" w:line="240" w:lineRule="auto"/>
        <w:ind w:left="-352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Виды истины: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____________________________________________________________________________________________________________________________________________________</w:t>
      </w:r>
    </w:p>
    <w:p w:rsidR="003C2FD6" w:rsidRDefault="003C2FD6" w:rsidP="003C2FD6">
      <w:pPr>
        <w:pStyle w:val="a3"/>
        <w:shd w:val="clear" w:color="auto" w:fill="FFFFFF"/>
        <w:spacing w:before="300" w:line="378" w:lineRule="atLeast"/>
        <w:ind w:left="-349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3C2FD6" w:rsidRDefault="003C2FD6" w:rsidP="003C2FD6">
      <w:pPr>
        <w:pStyle w:val="a3"/>
        <w:numPr>
          <w:ilvl w:val="0"/>
          <w:numId w:val="2"/>
        </w:num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</w:pPr>
      <w:r w:rsidRPr="003C2FD6">
        <w:rPr>
          <w:rFonts w:ascii="Times New Roman" w:eastAsia="Times New Roman" w:hAnsi="Times New Roman" w:cs="Times New Roman"/>
          <w:b/>
          <w:bCs/>
          <w:color w:val="1D1D1B"/>
          <w:sz w:val="26"/>
          <w:szCs w:val="26"/>
          <w:lang w:eastAsia="ru-RU"/>
        </w:rPr>
        <w:t>Диалектика души</w:t>
      </w:r>
      <w:r w:rsidRPr="003C2FD6">
        <w:rPr>
          <w:rFonts w:ascii="Times New Roman" w:eastAsia="Times New Roman" w:hAnsi="Times New Roman" w:cs="Times New Roman"/>
          <w:iCs/>
          <w:color w:val="1D1D1B"/>
          <w:sz w:val="26"/>
          <w:szCs w:val="26"/>
          <w:lang w:eastAsia="ru-RU"/>
        </w:rPr>
        <w:t> – </w:t>
      </w:r>
      <w:r w:rsidRPr="003C2FD6"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t>изображение в художественном произведении процесса зарождения и последующего формирования мыслей, чувств, настроений, ощущений человека, их взаимодействия, развития одного из другого, показ самого психического процесса</w:t>
      </w:r>
      <w:r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t>.</w:t>
      </w:r>
    </w:p>
    <w:p w:rsidR="003C2FD6" w:rsidRPr="003C2FD6" w:rsidRDefault="003C2FD6" w:rsidP="003C2FD6">
      <w:pPr>
        <w:pStyle w:val="a3"/>
        <w:shd w:val="clear" w:color="auto" w:fill="FFFFFF"/>
        <w:spacing w:before="100" w:beforeAutospacing="1" w:after="300" w:line="240" w:lineRule="auto"/>
        <w:ind w:left="-349"/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D1D1B"/>
          <w:sz w:val="26"/>
          <w:szCs w:val="26"/>
          <w:lang w:eastAsia="ru-RU"/>
        </w:rPr>
        <w:t>Выделите три ключевых признака данного понятия</w:t>
      </w:r>
      <w:r w:rsidRPr="003C2FD6"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t>:</w:t>
      </w:r>
      <w:r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t xml:space="preserve"> ______________________________________________________________________________________________________________________________________________________________________________________________________________________________</w:t>
      </w:r>
    </w:p>
    <w:p w:rsidR="003C2FD6" w:rsidRPr="003C2FD6" w:rsidRDefault="003C2FD6" w:rsidP="003C2FD6">
      <w:pPr>
        <w:pStyle w:val="a3"/>
        <w:shd w:val="clear" w:color="auto" w:fill="FFFFFF"/>
        <w:spacing w:before="300" w:line="378" w:lineRule="atLeast"/>
        <w:ind w:left="-349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3C2FD6" w:rsidRPr="003C2FD6" w:rsidRDefault="003C2FD6" w:rsidP="003C2FD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Прочитайте текст и выполните задание:</w:t>
      </w:r>
    </w:p>
    <w:p w:rsidR="003C2FD6" w:rsidRDefault="003C2FD6" w:rsidP="003C2FD6">
      <w:pPr>
        <w:pStyle w:val="a3"/>
        <w:shd w:val="clear" w:color="auto" w:fill="FFFFFF" w:themeFill="background1"/>
        <w:spacing w:before="100" w:beforeAutospacing="1" w:after="300" w:line="240" w:lineRule="auto"/>
        <w:ind w:left="-34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C2FD6">
        <w:rPr>
          <w:rFonts w:ascii="Times New Roman" w:hAnsi="Times New Roman" w:cs="Times New Roman"/>
          <w:i/>
          <w:sz w:val="26"/>
          <w:szCs w:val="26"/>
        </w:rPr>
        <w:t xml:space="preserve">«Да, завтра, завтра! — думал он. — Завтра, может быть, все будет кончено для меня, всех этих воспоминаний не будет более, все эти воспоминания не будут иметь для меня более никакого смысла. Завтра же, может быть, — </w:t>
      </w:r>
      <w:proofErr w:type="gramStart"/>
      <w:r w:rsidRPr="003C2FD6">
        <w:rPr>
          <w:rFonts w:ascii="Times New Roman" w:hAnsi="Times New Roman" w:cs="Times New Roman"/>
          <w:i/>
          <w:sz w:val="26"/>
          <w:szCs w:val="26"/>
        </w:rPr>
        <w:t>даже</w:t>
      </w:r>
      <w:proofErr w:type="gramEnd"/>
      <w:r w:rsidRPr="003C2FD6">
        <w:rPr>
          <w:rFonts w:ascii="Times New Roman" w:hAnsi="Times New Roman" w:cs="Times New Roman"/>
          <w:i/>
          <w:sz w:val="26"/>
          <w:szCs w:val="26"/>
        </w:rPr>
        <w:t xml:space="preserve"> наверное завтра, я это предчувствую, в первый раз мне придется, наконец, показать все то, что я могу сделать». И ему представилось сражение, потеря его, сосредоточение боя на одном пункте и замешательство всех начальствующих лиц. И вот та счастливая минута, тот Тулон, которого так долго ждал он, </w:t>
      </w:r>
      <w:proofErr w:type="gramStart"/>
      <w:r w:rsidRPr="003C2FD6">
        <w:rPr>
          <w:rFonts w:ascii="Times New Roman" w:hAnsi="Times New Roman" w:cs="Times New Roman"/>
          <w:i/>
          <w:sz w:val="26"/>
          <w:szCs w:val="26"/>
        </w:rPr>
        <w:t>наконец</w:t>
      </w:r>
      <w:proofErr w:type="gramEnd"/>
      <w:r w:rsidRPr="003C2FD6">
        <w:rPr>
          <w:rFonts w:ascii="Times New Roman" w:hAnsi="Times New Roman" w:cs="Times New Roman"/>
          <w:i/>
          <w:sz w:val="26"/>
          <w:szCs w:val="26"/>
        </w:rPr>
        <w:t xml:space="preserve"> представляется ему. Он твердо и ясно говорит свое мнение Кутузову, и </w:t>
      </w:r>
      <w:proofErr w:type="spellStart"/>
      <w:r w:rsidRPr="003C2FD6">
        <w:rPr>
          <w:rFonts w:ascii="Times New Roman" w:hAnsi="Times New Roman" w:cs="Times New Roman"/>
          <w:i/>
          <w:sz w:val="26"/>
          <w:szCs w:val="26"/>
        </w:rPr>
        <w:t>Вейротеру</w:t>
      </w:r>
      <w:proofErr w:type="spellEnd"/>
      <w:r w:rsidRPr="003C2FD6">
        <w:rPr>
          <w:rFonts w:ascii="Times New Roman" w:hAnsi="Times New Roman" w:cs="Times New Roman"/>
          <w:i/>
          <w:sz w:val="26"/>
          <w:szCs w:val="26"/>
        </w:rPr>
        <w:t xml:space="preserve">, и императорам. Все поражены верностью его соображения, но никто не берется исполнить его, и вот он берет полк, дивизию, выговаривает условие, чтоб уже никто не вмешивался в его распоряжения, и ведет свою дивизию к решительному пункту и один одерживает победу. А смерть и страдания? — говорит другой голос. Но князь Андрей не отвечает этому голосу и продолжает свои успехи. Он носит звание дежурного по армии при Кутузове, но делает все он один. Следующее сражение выиграно им одним. Кутузов сменяется, назначается он... Ну, а потом? — говорит опять другой голос, — а потом, </w:t>
      </w:r>
      <w:proofErr w:type="gramStart"/>
      <w:r w:rsidRPr="003C2FD6">
        <w:rPr>
          <w:rFonts w:ascii="Times New Roman" w:hAnsi="Times New Roman" w:cs="Times New Roman"/>
          <w:i/>
          <w:sz w:val="26"/>
          <w:szCs w:val="26"/>
        </w:rPr>
        <w:t>ежели</w:t>
      </w:r>
      <w:proofErr w:type="gramEnd"/>
      <w:r w:rsidRPr="003C2FD6">
        <w:rPr>
          <w:rFonts w:ascii="Times New Roman" w:hAnsi="Times New Roman" w:cs="Times New Roman"/>
          <w:i/>
          <w:sz w:val="26"/>
          <w:szCs w:val="26"/>
        </w:rPr>
        <w:t xml:space="preserve"> ты десять раз прежде этого не будешь ранен, убит или обманут; ну, а потом что́ ж? «Ну, а потом... — отвечает сам себе князь Андрей, — я не знаю, что будет потом, не хочу и не могу знать; но </w:t>
      </w:r>
      <w:proofErr w:type="gramStart"/>
      <w:r w:rsidRPr="003C2FD6">
        <w:rPr>
          <w:rFonts w:ascii="Times New Roman" w:hAnsi="Times New Roman" w:cs="Times New Roman"/>
          <w:i/>
          <w:sz w:val="26"/>
          <w:szCs w:val="26"/>
        </w:rPr>
        <w:t>ежели</w:t>
      </w:r>
      <w:proofErr w:type="gramEnd"/>
      <w:r w:rsidRPr="003C2FD6">
        <w:rPr>
          <w:rFonts w:ascii="Times New Roman" w:hAnsi="Times New Roman" w:cs="Times New Roman"/>
          <w:i/>
          <w:sz w:val="26"/>
          <w:szCs w:val="26"/>
        </w:rPr>
        <w:t xml:space="preserve"> хочу этого, хочу славы, хочу быть известным людям, хочу быть любимым ими, то ведь я не виноват, что я хочу этого, что одного этого я хочу, для одного этого я живу. Да, для одного этого! Я никогда никому не скажу этого, но, Боже мой! что же мне делать, </w:t>
      </w:r>
      <w:proofErr w:type="gramStart"/>
      <w:r w:rsidRPr="003C2FD6">
        <w:rPr>
          <w:rFonts w:ascii="Times New Roman" w:hAnsi="Times New Roman" w:cs="Times New Roman"/>
          <w:i/>
          <w:sz w:val="26"/>
          <w:szCs w:val="26"/>
        </w:rPr>
        <w:t>ежели</w:t>
      </w:r>
      <w:proofErr w:type="gramEnd"/>
      <w:r w:rsidRPr="003C2FD6">
        <w:rPr>
          <w:rFonts w:ascii="Times New Roman" w:hAnsi="Times New Roman" w:cs="Times New Roman"/>
          <w:i/>
          <w:sz w:val="26"/>
          <w:szCs w:val="26"/>
        </w:rPr>
        <w:t xml:space="preserve"> я ничего не люблю, как только славу, любовь людскую. Смерть, раны, потеря семьи, ничто мне не страшно. И как ни дороги, ни милы мне многие люди — отец, сестра, жена, — самые дорогие мне люди, — но, как ни страшно и ни неестественно это кажется, я всех их отдам сейчас за минуту славы, торжества над людьми, за любовь к себе людей, которых я не </w:t>
      </w:r>
      <w:proofErr w:type="gramStart"/>
      <w:r w:rsidRPr="003C2FD6">
        <w:rPr>
          <w:rFonts w:ascii="Times New Roman" w:hAnsi="Times New Roman" w:cs="Times New Roman"/>
          <w:i/>
          <w:sz w:val="26"/>
          <w:szCs w:val="26"/>
        </w:rPr>
        <w:t>знаю</w:t>
      </w:r>
      <w:proofErr w:type="gramEnd"/>
      <w:r w:rsidRPr="003C2FD6">
        <w:rPr>
          <w:rFonts w:ascii="Times New Roman" w:hAnsi="Times New Roman" w:cs="Times New Roman"/>
          <w:i/>
          <w:sz w:val="26"/>
          <w:szCs w:val="26"/>
        </w:rPr>
        <w:t xml:space="preserve"> и не буду знать, за любовь вот этих людей», — подумал он, </w:t>
      </w:r>
      <w:r w:rsidRPr="003C2FD6">
        <w:rPr>
          <w:rFonts w:ascii="Times New Roman" w:hAnsi="Times New Roman" w:cs="Times New Roman"/>
          <w:i/>
          <w:sz w:val="26"/>
          <w:szCs w:val="26"/>
        </w:rPr>
        <w:lastRenderedPageBreak/>
        <w:t xml:space="preserve">прислушиваясь к говору на </w:t>
      </w:r>
      <w:proofErr w:type="gramStart"/>
      <w:r w:rsidRPr="003C2FD6">
        <w:rPr>
          <w:rFonts w:ascii="Times New Roman" w:hAnsi="Times New Roman" w:cs="Times New Roman"/>
          <w:i/>
          <w:sz w:val="26"/>
          <w:szCs w:val="26"/>
        </w:rPr>
        <w:t>дворе</w:t>
      </w:r>
      <w:proofErr w:type="gramEnd"/>
      <w:r w:rsidRPr="003C2FD6">
        <w:rPr>
          <w:rFonts w:ascii="Times New Roman" w:hAnsi="Times New Roman" w:cs="Times New Roman"/>
          <w:i/>
          <w:sz w:val="26"/>
          <w:szCs w:val="26"/>
        </w:rPr>
        <w:t xml:space="preserve"> Кутузова. На дворе Кутузова слышались голоса укладывавшихся денщиков; один голос, вероятно кучера, дразнившего старого </w:t>
      </w:r>
      <w:proofErr w:type="spellStart"/>
      <w:r w:rsidRPr="003C2FD6">
        <w:rPr>
          <w:rFonts w:ascii="Times New Roman" w:hAnsi="Times New Roman" w:cs="Times New Roman"/>
          <w:i/>
          <w:sz w:val="26"/>
          <w:szCs w:val="26"/>
        </w:rPr>
        <w:t>кутузовского</w:t>
      </w:r>
      <w:proofErr w:type="spellEnd"/>
      <w:r w:rsidRPr="003C2FD6">
        <w:rPr>
          <w:rFonts w:ascii="Times New Roman" w:hAnsi="Times New Roman" w:cs="Times New Roman"/>
          <w:i/>
          <w:sz w:val="26"/>
          <w:szCs w:val="26"/>
        </w:rPr>
        <w:t xml:space="preserve"> повара, которого знал князь Андрей и которого звали Титом, говорил: «Тит, а Тит?»— Ну, — отвечал старик.— Тит, ступай молотить, — говорил шутник.— Тьфу, ну те к черту, — раздавался голос, покрываемый хохотом денщиков и слуг</w:t>
      </w:r>
      <w:proofErr w:type="gramStart"/>
      <w:r w:rsidRPr="003C2FD6">
        <w:rPr>
          <w:rFonts w:ascii="Times New Roman" w:hAnsi="Times New Roman" w:cs="Times New Roman"/>
          <w:i/>
          <w:sz w:val="26"/>
          <w:szCs w:val="26"/>
        </w:rPr>
        <w:t>.«</w:t>
      </w:r>
      <w:proofErr w:type="gramEnd"/>
      <w:r w:rsidRPr="003C2FD6">
        <w:rPr>
          <w:rFonts w:ascii="Times New Roman" w:hAnsi="Times New Roman" w:cs="Times New Roman"/>
          <w:i/>
          <w:sz w:val="26"/>
          <w:szCs w:val="26"/>
        </w:rPr>
        <w:t>И все-таки я люблю и дорожу только торжеством над всеми ими, дорожу этой таинственной силой и славой, которая вот тут надо мной носится в этом тумане!»</w:t>
      </w:r>
    </w:p>
    <w:p w:rsidR="003C2FD6" w:rsidRDefault="003C2FD6" w:rsidP="003C2FD6">
      <w:pPr>
        <w:pStyle w:val="a3"/>
        <w:shd w:val="clear" w:color="auto" w:fill="FFFFFF" w:themeFill="background1"/>
        <w:spacing w:before="100" w:beforeAutospacing="1" w:after="300" w:line="240" w:lineRule="auto"/>
        <w:ind w:left="-34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3C2FD6" w:rsidRPr="003C2FD6" w:rsidRDefault="003C2FD6" w:rsidP="003C2FD6">
      <w:pPr>
        <w:shd w:val="clear" w:color="auto" w:fill="FFFFFF" w:themeFill="background1"/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3C2FD6">
        <w:rPr>
          <w:rFonts w:ascii="Times New Roman" w:hAnsi="Times New Roman" w:cs="Times New Roman"/>
          <w:b/>
          <w:sz w:val="26"/>
          <w:szCs w:val="26"/>
        </w:rPr>
        <w:t>Чем готов пожертвовать князь Андрей ради минуты славы?</w:t>
      </w:r>
    </w:p>
    <w:p w:rsidR="003C2FD6" w:rsidRPr="003C2FD6" w:rsidRDefault="003C2FD6" w:rsidP="003C2FD6">
      <w:pPr>
        <w:shd w:val="clear" w:color="auto" w:fill="FFFFFF" w:themeFill="background1"/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C2FD6">
        <w:rPr>
          <w:rFonts w:ascii="Times New Roman" w:hAnsi="Times New Roman" w:cs="Times New Roman"/>
          <w:b/>
          <w:sz w:val="26"/>
          <w:szCs w:val="26"/>
        </w:rPr>
        <w:t>- Какое обстоятельство помогает князю Андрею вернуться из своих мыслей о славе к повседневной действительности?</w:t>
      </w:r>
    </w:p>
    <w:p w:rsidR="003C2FD6" w:rsidRDefault="003C2FD6" w:rsidP="003C2FD6">
      <w:pPr>
        <w:shd w:val="clear" w:color="auto" w:fill="FFFFFF" w:themeFill="background1"/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C2FD6">
        <w:rPr>
          <w:rFonts w:ascii="Times New Roman" w:hAnsi="Times New Roman" w:cs="Times New Roman"/>
          <w:b/>
          <w:sz w:val="26"/>
          <w:szCs w:val="26"/>
        </w:rPr>
        <w:t>- Кем видит себя князь Андрей после победы на поле боя?</w:t>
      </w:r>
    </w:p>
    <w:p w:rsidR="003C2FD6" w:rsidRDefault="003C2FD6" w:rsidP="003C2FD6">
      <w:pPr>
        <w:shd w:val="clear" w:color="auto" w:fill="FFFFFF" w:themeFill="background1"/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C2FD6" w:rsidRDefault="003C2FD6" w:rsidP="003C2FD6">
      <w:pPr>
        <w:shd w:val="clear" w:color="auto" w:fill="FFFFFF" w:themeFill="background1"/>
        <w:spacing w:after="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C2FD6" w:rsidRDefault="003C2FD6" w:rsidP="003C2FD6">
      <w:pPr>
        <w:shd w:val="clear" w:color="auto" w:fill="FFFFFF" w:themeFill="background1"/>
        <w:spacing w:after="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</w:p>
    <w:p w:rsidR="003C2FD6" w:rsidRPr="00382A08" w:rsidRDefault="00382A08" w:rsidP="003C2FD6">
      <w:pPr>
        <w:pStyle w:val="a3"/>
        <w:numPr>
          <w:ilvl w:val="0"/>
          <w:numId w:val="2"/>
        </w:numPr>
        <w:shd w:val="clear" w:color="auto" w:fill="FFFFFF" w:themeFill="background1"/>
        <w:spacing w:before="100" w:beforeAutospacing="1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2A08"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  <w:t>Давайте обоснуем мысль о том, что путь к абсолютной истине происходит через относительные истины на примере духовного пути, пройденного князем Андреем</w:t>
      </w:r>
    </w:p>
    <w:p w:rsidR="00382A08" w:rsidRPr="00382A08" w:rsidRDefault="00382A08" w:rsidP="00382A08">
      <w:pPr>
        <w:shd w:val="clear" w:color="auto" w:fill="FFFFFF" w:themeFill="background1"/>
        <w:spacing w:before="100" w:beforeAutospacing="1" w:after="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C2FD6" w:rsidRPr="003C2FD6" w:rsidRDefault="003C2FD6" w:rsidP="003C2FD6">
      <w:pPr>
        <w:pStyle w:val="a3"/>
        <w:shd w:val="clear" w:color="auto" w:fill="FFFFFF" w:themeFill="background1"/>
        <w:spacing w:after="0" w:line="240" w:lineRule="auto"/>
        <w:ind w:left="-349"/>
        <w:jc w:val="both"/>
        <w:rPr>
          <w:rFonts w:ascii="Times New Roman" w:hAnsi="Times New Roman" w:cs="Times New Roman"/>
          <w:sz w:val="26"/>
          <w:szCs w:val="26"/>
        </w:rPr>
      </w:pPr>
    </w:p>
    <w:p w:rsidR="003C2FD6" w:rsidRPr="003C2FD6" w:rsidRDefault="003C2FD6" w:rsidP="003C2FD6">
      <w:pPr>
        <w:pStyle w:val="a3"/>
        <w:shd w:val="clear" w:color="auto" w:fill="FFFFFF" w:themeFill="background1"/>
        <w:spacing w:after="0" w:line="240" w:lineRule="auto"/>
        <w:ind w:left="-349"/>
        <w:jc w:val="both"/>
        <w:rPr>
          <w:rFonts w:ascii="Times New Roman" w:hAnsi="Times New Roman" w:cs="Times New Roman"/>
          <w:sz w:val="26"/>
          <w:szCs w:val="26"/>
        </w:rPr>
      </w:pPr>
    </w:p>
    <w:p w:rsidR="003C2FD6" w:rsidRPr="003C2FD6" w:rsidRDefault="003C2FD6" w:rsidP="003C2FD6">
      <w:pPr>
        <w:pStyle w:val="a3"/>
        <w:spacing w:after="0"/>
        <w:ind w:left="-349"/>
        <w:jc w:val="both"/>
        <w:rPr>
          <w:rFonts w:ascii="Times New Roman" w:hAnsi="Times New Roman" w:cs="Times New Roman"/>
          <w:sz w:val="24"/>
          <w:szCs w:val="24"/>
        </w:rPr>
      </w:pPr>
    </w:p>
    <w:sectPr w:rsidR="003C2FD6" w:rsidRPr="003C2FD6" w:rsidSect="003C2FD6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55B3D"/>
    <w:multiLevelType w:val="hybridMultilevel"/>
    <w:tmpl w:val="3E2C9BCE"/>
    <w:lvl w:ilvl="0" w:tplc="2DD220F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3B64254E"/>
    <w:multiLevelType w:val="hybridMultilevel"/>
    <w:tmpl w:val="9F065AAE"/>
    <w:lvl w:ilvl="0" w:tplc="E826BDA2">
      <w:start w:val="1"/>
      <w:numFmt w:val="decimal"/>
      <w:lvlText w:val="%1."/>
      <w:lvlJc w:val="left"/>
      <w:pPr>
        <w:ind w:left="-34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2FD6"/>
    <w:rsid w:val="00382A08"/>
    <w:rsid w:val="003C2FD6"/>
    <w:rsid w:val="00FD3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2F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cp:lastPrinted>2025-03-05T10:52:00Z</cp:lastPrinted>
  <dcterms:created xsi:type="dcterms:W3CDTF">2025-03-05T10:39:00Z</dcterms:created>
  <dcterms:modified xsi:type="dcterms:W3CDTF">2025-03-05T10:57:00Z</dcterms:modified>
</cp:coreProperties>
</file>